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137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附件2</w:t>
      </w:r>
    </w:p>
    <w:p>
      <w:pPr>
        <w:spacing w:line="560" w:lineRule="exact"/>
        <w:rPr>
          <w:rFonts w:ascii="仿宋_GB2312"/>
          <w:color w:val="000000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确认通知</w:t>
      </w:r>
    </w:p>
    <w:p>
      <w:pPr>
        <w:spacing w:line="560" w:lineRule="exact"/>
        <w:rPr>
          <w:rFonts w:ascii="仿宋_GB2312"/>
          <w:color w:val="000000"/>
          <w:szCs w:val="32"/>
        </w:rPr>
      </w:pPr>
    </w:p>
    <w:p>
      <w:pPr>
        <w:spacing w:line="560" w:lineRule="exact"/>
        <w:rPr>
          <w:rFonts w:ascii="仿宋_GB2312"/>
          <w:color w:val="000000"/>
          <w:szCs w:val="32"/>
        </w:rPr>
      </w:pPr>
    </w:p>
    <w:p>
      <w:pPr>
        <w:spacing w:line="560" w:lineRule="exact"/>
        <w:rPr>
          <w:rFonts w:ascii="仿宋_GB2312"/>
          <w:color w:val="000000"/>
          <w:sz w:val="28"/>
          <w:szCs w:val="28"/>
        </w:rPr>
      </w:pPr>
      <w:r>
        <w:rPr>
          <w:rFonts w:hint="eastAsia" w:ascii="仿宋_GB2312"/>
          <w:szCs w:val="32"/>
          <w:u w:val="single"/>
        </w:rPr>
        <w:t xml:space="preserve"> </w:t>
      </w:r>
      <w:r>
        <w:rPr>
          <w:rFonts w:hint="eastAsia" w:ascii="仿宋_GB2312"/>
          <w:sz w:val="28"/>
          <w:szCs w:val="28"/>
          <w:u w:val="single"/>
          <w:lang w:eastAsia="zh-CN"/>
        </w:rPr>
        <w:t>黔东南州水利投资（集团）有限责任公司</w:t>
      </w:r>
      <w:r>
        <w:rPr>
          <w:rFonts w:hint="eastAsia" w:ascii="仿宋_GB2312"/>
          <w:sz w:val="28"/>
          <w:szCs w:val="28"/>
          <w:u w:val="single"/>
        </w:rPr>
        <w:t xml:space="preserve"> </w:t>
      </w:r>
      <w:r>
        <w:rPr>
          <w:rFonts w:hint="eastAsia" w:ascii="仿宋_GB2312"/>
          <w:color w:val="000000"/>
          <w:sz w:val="28"/>
          <w:szCs w:val="28"/>
        </w:rPr>
        <w:t>：</w:t>
      </w:r>
    </w:p>
    <w:p>
      <w:pPr>
        <w:spacing w:line="560" w:lineRule="exact"/>
        <w:rPr>
          <w:rFonts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279" w:leftChars="133" w:firstLine="560" w:firstLineChars="200"/>
        <w:jc w:val="left"/>
        <w:textAlignment w:val="auto"/>
        <w:rPr>
          <w:rFonts w:hint="eastAsia" w:ascii="仿宋_GB2312"/>
          <w:color w:val="auto"/>
          <w:sz w:val="28"/>
          <w:szCs w:val="28"/>
        </w:rPr>
      </w:pPr>
      <w:r>
        <w:rPr>
          <w:rFonts w:hint="eastAsia" w:ascii="仿宋_GB2312"/>
          <w:color w:val="auto"/>
          <w:sz w:val="28"/>
          <w:szCs w:val="28"/>
        </w:rPr>
        <w:t>我方已于</w:t>
      </w:r>
      <w:r>
        <w:rPr>
          <w:rFonts w:hint="eastAsia" w:ascii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/>
          <w:color w:val="auto"/>
          <w:sz w:val="28"/>
          <w:szCs w:val="28"/>
        </w:rPr>
        <w:t>年</w:t>
      </w:r>
      <w:r>
        <w:rPr>
          <w:rFonts w:hint="eastAsia" w:ascii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/>
          <w:color w:val="auto"/>
          <w:sz w:val="28"/>
          <w:szCs w:val="28"/>
        </w:rPr>
        <w:t>月</w:t>
      </w:r>
      <w:r>
        <w:rPr>
          <w:rFonts w:hint="eastAsia" w:ascii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/>
          <w:color w:val="auto"/>
          <w:sz w:val="28"/>
          <w:szCs w:val="28"/>
        </w:rPr>
        <w:t>日收到你方</w:t>
      </w:r>
      <w:r>
        <w:rPr>
          <w:rFonts w:hint="eastAsia" w:ascii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/>
          <w:color w:val="auto"/>
          <w:sz w:val="28"/>
          <w:szCs w:val="28"/>
        </w:rPr>
        <w:t>年</w:t>
      </w:r>
      <w:r>
        <w:rPr>
          <w:rFonts w:hint="eastAsia" w:ascii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/>
          <w:color w:val="auto"/>
          <w:sz w:val="28"/>
          <w:szCs w:val="28"/>
        </w:rPr>
        <w:t>月</w:t>
      </w:r>
      <w:r>
        <w:rPr>
          <w:rFonts w:hint="eastAsia" w:ascii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/>
          <w:color w:val="auto"/>
          <w:sz w:val="28"/>
          <w:szCs w:val="28"/>
        </w:rPr>
        <w:t>日发出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ascii="仿宋_GB2312"/>
          <w:color w:val="auto"/>
          <w:sz w:val="28"/>
          <w:szCs w:val="28"/>
        </w:rPr>
      </w:pPr>
      <w:r>
        <w:rPr>
          <w:rFonts w:hint="eastAsia" w:ascii="仿宋_GB2312"/>
          <w:color w:val="auto"/>
          <w:sz w:val="28"/>
          <w:szCs w:val="28"/>
        </w:rPr>
        <w:t>的</w:t>
      </w:r>
      <w:r>
        <w:rPr>
          <w:rFonts w:hint="eastAsia" w:ascii="仿宋_GB2312"/>
          <w:b/>
          <w:bCs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/>
          <w:b/>
          <w:bCs/>
          <w:color w:val="auto"/>
          <w:sz w:val="28"/>
          <w:szCs w:val="28"/>
          <w:u w:val="single"/>
          <w:lang w:eastAsia="zh-CN"/>
        </w:rPr>
        <w:t>骨干水源工程</w:t>
      </w:r>
      <w:r>
        <w:rPr>
          <w:rFonts w:hint="eastAsia" w:ascii="仿宋_GB2312"/>
          <w:b/>
          <w:bCs/>
          <w:color w:val="auto"/>
          <w:sz w:val="28"/>
          <w:szCs w:val="28"/>
          <w:u w:val="single"/>
        </w:rPr>
        <w:t>结算审计</w:t>
      </w:r>
      <w:r>
        <w:rPr>
          <w:rFonts w:hint="eastAsia" w:ascii="仿宋_GB2312"/>
          <w:b/>
          <w:bCs/>
          <w:color w:val="auto"/>
          <w:sz w:val="28"/>
          <w:szCs w:val="28"/>
          <w:u w:val="single"/>
          <w:lang w:eastAsia="zh-CN"/>
        </w:rPr>
        <w:t>服务</w:t>
      </w:r>
      <w:r>
        <w:rPr>
          <w:rFonts w:hint="eastAsia" w:ascii="仿宋_GB2312"/>
          <w:b/>
          <w:bCs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/>
          <w:color w:val="auto"/>
          <w:sz w:val="28"/>
          <w:szCs w:val="28"/>
          <w:lang w:eastAsia="zh-CN"/>
        </w:rPr>
        <w:t>比选</w:t>
      </w:r>
      <w:r>
        <w:rPr>
          <w:rFonts w:hint="eastAsia" w:ascii="仿宋_GB2312"/>
          <w:color w:val="auto"/>
          <w:sz w:val="28"/>
          <w:szCs w:val="28"/>
        </w:rPr>
        <w:t>的邀请</w:t>
      </w:r>
      <w:r>
        <w:rPr>
          <w:rFonts w:hint="eastAsia" w:ascii="仿宋_GB2312"/>
          <w:color w:val="auto"/>
          <w:sz w:val="28"/>
          <w:szCs w:val="28"/>
          <w:lang w:eastAsia="zh-CN"/>
        </w:rPr>
        <w:t>函</w:t>
      </w:r>
      <w:r>
        <w:rPr>
          <w:rFonts w:hint="eastAsia" w:ascii="仿宋_GB2312"/>
          <w:color w:val="auto"/>
          <w:sz w:val="28"/>
          <w:szCs w:val="28"/>
        </w:rPr>
        <w:t>，并确认</w:t>
      </w:r>
      <w:r>
        <w:rPr>
          <w:rFonts w:hint="eastAsia" w:ascii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/>
          <w:color w:val="auto"/>
          <w:sz w:val="28"/>
          <w:szCs w:val="28"/>
        </w:rPr>
        <w:t>（参加/不参加）</w:t>
      </w:r>
      <w:r>
        <w:rPr>
          <w:rFonts w:hint="eastAsia" w:ascii="仿宋_GB2312"/>
          <w:color w:val="auto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_GB2312"/>
          <w:color w:val="auto"/>
          <w:sz w:val="28"/>
          <w:szCs w:val="28"/>
          <w:u w:val="none"/>
          <w:lang w:val="en-US" w:eastAsia="zh-CN"/>
        </w:rPr>
        <w:t>（一标段/二标段/三标段/四标段）的</w:t>
      </w:r>
      <w:r>
        <w:rPr>
          <w:rFonts w:hint="eastAsia" w:ascii="仿宋_GB2312"/>
          <w:color w:val="auto"/>
          <w:sz w:val="28"/>
          <w:szCs w:val="28"/>
        </w:rPr>
        <w:t>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ascii="仿宋_GB2312"/>
          <w:color w:val="auto"/>
          <w:sz w:val="28"/>
          <w:szCs w:val="28"/>
        </w:rPr>
      </w:pPr>
      <w:r>
        <w:rPr>
          <w:rFonts w:hint="eastAsia" w:ascii="仿宋_GB2312"/>
          <w:color w:val="auto"/>
          <w:sz w:val="28"/>
          <w:szCs w:val="28"/>
        </w:rPr>
        <w:t>　　特此确认。</w:t>
      </w:r>
    </w:p>
    <w:p>
      <w:pPr>
        <w:spacing w:line="560" w:lineRule="exact"/>
        <w:rPr>
          <w:rFonts w:ascii="仿宋_GB2312"/>
          <w:color w:val="auto"/>
          <w:sz w:val="28"/>
          <w:szCs w:val="28"/>
        </w:rPr>
      </w:pPr>
    </w:p>
    <w:p>
      <w:pPr>
        <w:spacing w:line="560" w:lineRule="exact"/>
        <w:ind w:firstLine="2240" w:firstLineChars="800"/>
        <w:jc w:val="center"/>
        <w:rPr>
          <w:rFonts w:ascii="仿宋_GB2312"/>
          <w:color w:val="auto"/>
          <w:sz w:val="28"/>
          <w:szCs w:val="28"/>
        </w:rPr>
      </w:pPr>
      <w:r>
        <w:rPr>
          <w:rFonts w:hint="eastAsia" w:ascii="仿宋_GB2312"/>
          <w:color w:val="auto"/>
          <w:sz w:val="28"/>
          <w:szCs w:val="28"/>
        </w:rPr>
        <w:t>被邀请单位名称</w:t>
      </w:r>
    </w:p>
    <w:p>
      <w:pPr>
        <w:spacing w:line="560" w:lineRule="exact"/>
        <w:ind w:firstLine="2240" w:firstLineChars="800"/>
        <w:jc w:val="center"/>
        <w:rPr>
          <w:rFonts w:ascii="仿宋_GB2312"/>
          <w:color w:val="auto"/>
          <w:sz w:val="28"/>
          <w:szCs w:val="28"/>
        </w:rPr>
      </w:pPr>
      <w:r>
        <w:rPr>
          <w:rFonts w:hint="eastAsia" w:ascii="仿宋_GB2312"/>
          <w:color w:val="auto"/>
          <w:sz w:val="28"/>
          <w:szCs w:val="28"/>
        </w:rPr>
        <w:t>（单位章）</w:t>
      </w:r>
    </w:p>
    <w:p>
      <w:pPr>
        <w:spacing w:line="560" w:lineRule="exact"/>
        <w:rPr>
          <w:rFonts w:ascii="仿宋_GB2312"/>
          <w:color w:val="auto"/>
          <w:sz w:val="28"/>
          <w:szCs w:val="28"/>
        </w:rPr>
      </w:pPr>
    </w:p>
    <w:p>
      <w:pPr>
        <w:spacing w:line="560" w:lineRule="exact"/>
        <w:ind w:firstLine="3920" w:firstLineChars="1400"/>
        <w:rPr>
          <w:rFonts w:ascii="仿宋_GB2312"/>
          <w:color w:val="auto"/>
          <w:sz w:val="28"/>
          <w:szCs w:val="28"/>
        </w:rPr>
      </w:pPr>
      <w:r>
        <w:rPr>
          <w:rFonts w:hint="eastAsia" w:ascii="仿宋_GB2312"/>
          <w:color w:val="auto"/>
          <w:sz w:val="28"/>
          <w:szCs w:val="28"/>
        </w:rPr>
        <w:t>法定代表人：</w:t>
      </w:r>
      <w:r>
        <w:rPr>
          <w:rFonts w:hint="eastAsia" w:ascii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/>
          <w:color w:val="auto"/>
          <w:sz w:val="28"/>
          <w:szCs w:val="28"/>
        </w:rPr>
        <w:t>（签字）</w:t>
      </w:r>
    </w:p>
    <w:p>
      <w:pPr>
        <w:spacing w:line="560" w:lineRule="exact"/>
        <w:rPr>
          <w:rFonts w:ascii="仿宋_GB2312"/>
          <w:color w:val="auto"/>
          <w:sz w:val="28"/>
          <w:szCs w:val="28"/>
        </w:rPr>
      </w:pPr>
    </w:p>
    <w:p>
      <w:pPr>
        <w:spacing w:line="560" w:lineRule="exact"/>
        <w:ind w:right="840" w:firstLine="700" w:firstLineChars="250"/>
        <w:jc w:val="right"/>
        <w:rPr>
          <w:rFonts w:ascii="仿宋_GB2312"/>
          <w:color w:val="auto"/>
          <w:sz w:val="28"/>
          <w:szCs w:val="28"/>
        </w:rPr>
      </w:pPr>
      <w:r>
        <w:rPr>
          <w:rFonts w:hint="eastAsia" w:ascii="仿宋_GB2312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_GB2312"/>
          <w:color w:val="auto"/>
          <w:sz w:val="28"/>
          <w:szCs w:val="28"/>
        </w:rPr>
        <w:t>年</w:t>
      </w:r>
      <w:r>
        <w:rPr>
          <w:rFonts w:hint="eastAsia" w:ascii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/>
          <w:color w:val="auto"/>
          <w:sz w:val="28"/>
          <w:szCs w:val="28"/>
        </w:rPr>
        <w:t>月</w:t>
      </w:r>
      <w:r>
        <w:rPr>
          <w:rFonts w:hint="eastAsia" w:ascii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/>
          <w:color w:val="auto"/>
          <w:sz w:val="28"/>
          <w:szCs w:val="28"/>
        </w:rPr>
        <w:t>日</w:t>
      </w:r>
    </w:p>
    <w:p>
      <w:pPr>
        <w:widowControl/>
        <w:jc w:val="left"/>
      </w:pPr>
      <w:bookmarkStart w:id="27" w:name="_GoBack"/>
      <w:bookmarkEnd w:id="27"/>
      <w:bookmarkStart w:id="0" w:name="_Toc369531511"/>
      <w:bookmarkEnd w:id="0"/>
      <w:bookmarkStart w:id="1" w:name="_Toc352691467"/>
      <w:bookmarkEnd w:id="1"/>
      <w:bookmarkStart w:id="2" w:name="_Toc361508578"/>
      <w:bookmarkEnd w:id="2"/>
      <w:bookmarkStart w:id="3" w:name="_Toc300834941"/>
      <w:bookmarkEnd w:id="3"/>
      <w:bookmarkStart w:id="4" w:name="_Toc247527549"/>
      <w:bookmarkEnd w:id="4"/>
      <w:bookmarkStart w:id="5" w:name="_Toc369531509"/>
      <w:bookmarkEnd w:id="5"/>
      <w:bookmarkStart w:id="6" w:name="_Toc19794"/>
      <w:bookmarkEnd w:id="6"/>
      <w:bookmarkStart w:id="7" w:name="_Toc152045523"/>
      <w:bookmarkEnd w:id="7"/>
      <w:bookmarkStart w:id="8" w:name="_Toc247527547"/>
      <w:bookmarkEnd w:id="8"/>
      <w:bookmarkStart w:id="9" w:name="_Toc384308203"/>
      <w:bookmarkEnd w:id="9"/>
      <w:bookmarkStart w:id="10" w:name="_Toc352691469"/>
      <w:bookmarkEnd w:id="10"/>
      <w:bookmarkStart w:id="11" w:name="_Toc14865"/>
      <w:bookmarkEnd w:id="11"/>
      <w:bookmarkStart w:id="12" w:name="_Toc152045525"/>
      <w:bookmarkEnd w:id="12"/>
      <w:bookmarkStart w:id="13" w:name="_Toc300834943"/>
      <w:bookmarkEnd w:id="13"/>
      <w:bookmarkStart w:id="14" w:name="_Toc144974491"/>
      <w:bookmarkEnd w:id="14"/>
      <w:bookmarkStart w:id="15" w:name="_Toc247513946"/>
      <w:bookmarkEnd w:id="15"/>
      <w:bookmarkStart w:id="16" w:name="_Toc247513948"/>
      <w:bookmarkEnd w:id="16"/>
      <w:bookmarkStart w:id="17" w:name="_Toc384308205"/>
      <w:bookmarkEnd w:id="17"/>
      <w:bookmarkStart w:id="18" w:name="_Toc144974493"/>
      <w:bookmarkEnd w:id="18"/>
      <w:bookmarkStart w:id="19" w:name="_Toc152042299"/>
      <w:bookmarkEnd w:id="19"/>
      <w:bookmarkStart w:id="20" w:name="_Toc361508580"/>
      <w:bookmarkEnd w:id="20"/>
      <w:bookmarkStart w:id="21" w:name="_Toc152042301"/>
      <w:bookmarkEnd w:id="21"/>
      <w:bookmarkStart w:id="22" w:name="_Toc384308199"/>
      <w:bookmarkEnd w:id="22"/>
      <w:bookmarkStart w:id="23" w:name="_Toc369531507"/>
      <w:bookmarkEnd w:id="23"/>
      <w:bookmarkStart w:id="24" w:name="_Toc361508574"/>
      <w:bookmarkEnd w:id="24"/>
      <w:bookmarkStart w:id="25" w:name="_Toc18885"/>
      <w:bookmarkEnd w:id="25"/>
      <w:bookmarkStart w:id="26" w:name="_Toc352691465"/>
      <w:bookmarkEnd w:id="26"/>
    </w:p>
    <w:sectPr>
      <w:footerReference r:id="rId3" w:type="default"/>
      <w:pgSz w:w="11906" w:h="16838"/>
      <w:pgMar w:top="1440" w:right="1463" w:bottom="1440" w:left="146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Verdana,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3652520</wp:posOffset>
              </wp:positionH>
              <wp:positionV relativeFrom="page">
                <wp:posOffset>9917430</wp:posOffset>
              </wp:positionV>
              <wp:extent cx="254635" cy="14097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3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02" w:lineRule="exact"/>
                            <w:ind w:left="20"/>
                            <w:rPr>
                              <w:rFonts w:ascii="宋体" w:hAnsi="宋体" w:eastAsia="宋体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/>
                              <w:sz w:val="1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/>
                              <w:sz w:val="18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7.6pt;margin-top:780.9pt;height:11.1pt;width:20.05pt;mso-position-horizontal-relative:page;mso-position-vertical-relative:page;z-index:-251657216;mso-width-relative:page;mso-height-relative:page;" filled="f" stroked="f" coordsize="21600,21600" o:gfxdata="UEsDBAoAAAAAAIdO4kAAAAAAAAAAAAAAAAAEAAAAZHJzL1BLAwQUAAAACACHTuJAvG2AmNoAAAAN&#10;AQAADwAAAGRycy9kb3ducmV2LnhtbE2PzU7DMBCE70i8g7VI3KidQkIJcSqE4ISESMOBoxNvk6jx&#10;OsTuD2/P9gTHnfk0O1OsT24UB5zD4ElDslAgkFpvB+o0fNavNysQIRqyZvSEGn4wwLq8vChMbv2R&#10;KjxsYic4hEJuNPQxTrmUoe3RmbDwExJ7Wz87E/mcO2lnc+RwN8qlUpl0ZiD+0JsJn3tsd5u90/D0&#10;RdXL8P3efFTbaqjrB0Vv2U7r66tEPYKIeIp/MJzrc3UouVPj92SDGDWk9+mSUTbSLOERjGRJegui&#10;OUurOwWyLOT/FeUvUEsDBBQAAAAIAIdO4kDYF5CjwgEAAIEDAAAOAAAAZHJzL2Uyb0RvYy54bWyt&#10;U0tu2zAQ3RfoHQjua8rOp4lgOUBgpChQtAXSHICmKIsAf+DQlnyB9gZdddN9z+VzdEhJTppussiG&#10;Gs4M38x7M1re9EaTvQygnK3ofFZQIq1wtbLbij58u3t3RQlEbmuunZUVPUigN6u3b5adL+XCtU7X&#10;MhAEsVB2vqJtjL5kDEQrDYeZ89JisHHB8IjXsGV14B2iG80WRXHJOhdqH5yQAOhdD0E6IoaXALqm&#10;UUKundgZaeOAGqTmESlBqzzQVe62aaSIX5oGZCS6osg05hOLoL1JJ1stebkN3LdKjC3wl7TwjJPh&#10;ymLRE9SaR052Qf0HZZQIDlwTZ8IZNhDJiiCLefFMm/uWe5m5oNTgT6LD68GKz/uvgai6ooszSiw3&#10;OPHjzx/HX3+Ov78T9KFAnYcS8+49Zsb+1vW4NpMf0Jl4900w6YuMCMZR3sNJXtlHItC5uDi/PLug&#10;RGBofl5cv8/ys8fHPkD8IJ0hyahowOllUfn+E0RsBFOnlFTLujuldZ6gtv84MHHwyLwC4+vEY+g3&#10;WbHf9CO5jasPyE1/tKhs2pLJCJOxmYydD2rbYnNZAZaAcDK5tXGL0uif3tF++ues/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8bYCY2gAAAA0BAAAPAAAAAAAAAAEAIAAAACIAAABkcnMvZG93bnJl&#10;di54bWxQSwECFAAUAAAACACHTuJA2BeQo8IBAACBAwAADgAAAAAAAAABACAAAAAp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2" w:lineRule="exact"/>
                      <w:ind w:left="20"/>
                      <w:rPr>
                        <w:rFonts w:ascii="宋体" w:hAnsi="宋体" w:eastAsia="宋体" w:cs="宋体"/>
                        <w:sz w:val="18"/>
                        <w:szCs w:val="18"/>
                      </w:rPr>
                    </w:pPr>
                    <w:r>
                      <w:rPr>
                        <w:rFonts w:ascii="宋体"/>
                        <w:sz w:val="1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宋体"/>
                        <w:sz w:val="18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1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N2FhZmM4NDQ2ZmI0MjkxMGM1MGIyYjIwMGU3ZDEifQ=="/>
  </w:docVars>
  <w:rsids>
    <w:rsidRoot w:val="20F866AF"/>
    <w:rsid w:val="20F8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2023-09-18T07:41:00Z</dcterms:created>
  <dc:creator>An丶期待</dc:creator>
  <cp:lastModifiedBy>An丶期待</cp:lastModifiedBy>
  <dcterms:modified xsi:type="dcterms:W3CDTF">2023-09-18T07:44:14Z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915592E44AA24A79B008162330EBA074_11</vt:lpwstr>
  </property>
</Properties>
</file>